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right"/>
        <w:rPr>
          <w:rFonts w:hint="default" w:ascii="Times New Roman" w:hAnsi="Times New Roman" w:cs="Times New Roman"/>
          <w:i w:val="0"/>
          <w:caps w:val="0"/>
          <w:color w:val="000000"/>
          <w:spacing w:val="0"/>
          <w:sz w:val="24"/>
          <w:szCs w:val="24"/>
        </w:rPr>
      </w:pPr>
      <w:bookmarkStart w:id="0" w:name="chuong_pl_7"/>
      <w:r>
        <w:rPr>
          <w:rFonts w:hint="default" w:ascii="Times New Roman" w:hAnsi="Times New Roman" w:cs="Times New Roman"/>
          <w:b/>
          <w:i w:val="0"/>
          <w:caps w:val="0"/>
          <w:color w:val="000000"/>
          <w:spacing w:val="0"/>
          <w:sz w:val="24"/>
          <w:szCs w:val="24"/>
          <w:u w:val="none"/>
          <w:bdr w:val="none" w:color="auto" w:sz="0" w:space="0"/>
          <w:shd w:val="clear" w:fill="FFFFFF"/>
          <w:lang/>
        </w:rPr>
        <w:t>Mẫu số 06</w:t>
      </w:r>
      <w:bookmarkEnd w:id="0"/>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CỘNG HÒA XÃ HỘI CHỦ NGHĨA VIỆT NAM</w:t>
      </w:r>
      <w:r>
        <w:rPr>
          <w:rFonts w:hint="default" w:ascii="Times New Roman" w:hAnsi="Times New Roman" w:cs="Times New Roman"/>
          <w:b/>
          <w:i w:val="0"/>
          <w:caps w:val="0"/>
          <w:color w:val="000000"/>
          <w:spacing w:val="0"/>
          <w:sz w:val="24"/>
          <w:szCs w:val="24"/>
          <w:bdr w:val="none" w:color="auto" w:sz="0" w:space="0"/>
          <w:shd w:val="clear" w:fill="FFFFFF"/>
          <w:lang/>
        </w:rPr>
        <w:br w:type="textWrapping"/>
      </w:r>
      <w:r>
        <w:rPr>
          <w:rFonts w:hint="default" w:ascii="Times New Roman" w:hAnsi="Times New Roman" w:cs="Times New Roman"/>
          <w:b/>
          <w:i w:val="0"/>
          <w:caps w:val="0"/>
          <w:color w:val="000000"/>
          <w:spacing w:val="0"/>
          <w:sz w:val="24"/>
          <w:szCs w:val="24"/>
          <w:bdr w:val="none" w:color="auto" w:sz="0" w:space="0"/>
          <w:shd w:val="clear" w:fill="FFFFFF"/>
          <w:lang/>
        </w:rPr>
        <w:t>Độc lập - Tự do - Hạnh phúc</w:t>
      </w:r>
      <w:r>
        <w:rPr>
          <w:rFonts w:hint="default" w:ascii="Times New Roman" w:hAnsi="Times New Roman" w:cs="Times New Roman"/>
          <w:b/>
          <w:i w:val="0"/>
          <w:caps w:val="0"/>
          <w:color w:val="000000"/>
          <w:spacing w:val="0"/>
          <w:sz w:val="24"/>
          <w:szCs w:val="24"/>
          <w:bdr w:val="none" w:color="auto" w:sz="0" w:space="0"/>
          <w:shd w:val="clear" w:fill="FFFFFF"/>
          <w:lang/>
        </w:rPr>
        <w:br w:type="textWrapping"/>
      </w:r>
      <w:r>
        <w:rPr>
          <w:rFonts w:hint="default" w:ascii="Times New Roman" w:hAnsi="Times New Roman" w:cs="Times New Roman"/>
          <w:b/>
          <w:i w:val="0"/>
          <w:caps w:val="0"/>
          <w:color w:val="000000"/>
          <w:spacing w:val="0"/>
          <w:sz w:val="24"/>
          <w:szCs w:val="24"/>
          <w:bdr w:val="none" w:color="auto" w:sz="0" w:space="0"/>
          <w:shd w:val="clear" w:fill="FFFFFF"/>
          <w:lang/>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4"/>
          <w:szCs w:val="24"/>
        </w:rPr>
      </w:pPr>
      <w:r>
        <w:rPr>
          <w:rFonts w:hint="default" w:ascii="Times New Roman" w:hAnsi="Times New Roman" w:cs="Times New Roman"/>
          <w:i/>
          <w:caps w:val="0"/>
          <w:color w:val="000000"/>
          <w:spacing w:val="0"/>
          <w:sz w:val="24"/>
          <w:szCs w:val="24"/>
          <w:bdr w:val="none" w:color="auto" w:sz="0" w:space="0"/>
          <w:shd w:val="clear" w:fill="FFFFFF"/>
        </w:rPr>
        <w:t>…….., ngày…..tháng…..năm…..</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rPr>
        <w:t> </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8"/>
          <w:szCs w:val="28"/>
        </w:rPr>
      </w:pPr>
      <w:bookmarkStart w:id="4" w:name="_GoBack"/>
      <w:bookmarkStart w:id="1" w:name="chuong_pl_7_name"/>
      <w:r>
        <w:rPr>
          <w:rFonts w:hint="default" w:ascii="Times New Roman" w:hAnsi="Times New Roman" w:cs="Times New Roman"/>
          <w:b/>
          <w:i w:val="0"/>
          <w:caps w:val="0"/>
          <w:color w:val="000000"/>
          <w:spacing w:val="0"/>
          <w:sz w:val="28"/>
          <w:szCs w:val="28"/>
          <w:u w:val="none"/>
          <w:bdr w:val="none" w:color="auto" w:sz="0" w:space="0"/>
          <w:shd w:val="clear" w:fill="FFFFFF"/>
          <w:lang/>
        </w:rPr>
        <w:t>ĐƠN ĐỀ NGHỊ</w:t>
      </w:r>
      <w:bookmarkEnd w:id="1"/>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8"/>
          <w:szCs w:val="28"/>
        </w:rPr>
      </w:pPr>
      <w:bookmarkStart w:id="2" w:name="chuong_pl_7_name_name"/>
      <w:r>
        <w:rPr>
          <w:rFonts w:hint="default" w:ascii="Times New Roman" w:hAnsi="Times New Roman" w:cs="Times New Roman"/>
          <w:b/>
          <w:i w:val="0"/>
          <w:caps w:val="0"/>
          <w:color w:val="000000"/>
          <w:spacing w:val="0"/>
          <w:sz w:val="28"/>
          <w:szCs w:val="28"/>
          <w:u w:val="none"/>
          <w:bdr w:val="none" w:color="auto" w:sz="0" w:space="0"/>
          <w:shd w:val="clear" w:fill="FFFFFF"/>
          <w:lang/>
        </w:rPr>
        <w:t>CẤP GIẤY CHỨNG NHẬN ĐỦ ĐIỀU KIỆN</w:t>
      </w:r>
      <w:bookmarkEnd w:id="2"/>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center"/>
        <w:rPr>
          <w:rFonts w:hint="default" w:ascii="Times New Roman" w:hAnsi="Times New Roman" w:cs="Times New Roman"/>
          <w:i w:val="0"/>
          <w:caps w:val="0"/>
          <w:color w:val="000000"/>
          <w:spacing w:val="0"/>
          <w:sz w:val="24"/>
          <w:szCs w:val="24"/>
        </w:rPr>
      </w:pPr>
      <w:bookmarkStart w:id="3" w:name="chuong_pl_7_name_name_name"/>
      <w:r>
        <w:rPr>
          <w:rFonts w:hint="default" w:ascii="Times New Roman" w:hAnsi="Times New Roman" w:cs="Times New Roman"/>
          <w:b/>
          <w:i w:val="0"/>
          <w:caps w:val="0"/>
          <w:color w:val="000000"/>
          <w:spacing w:val="0"/>
          <w:sz w:val="28"/>
          <w:szCs w:val="28"/>
          <w:u w:val="none"/>
          <w:bdr w:val="none" w:color="auto" w:sz="0" w:space="0"/>
          <w:shd w:val="clear" w:fill="FFFFFF"/>
          <w:lang/>
        </w:rPr>
        <w:t>HOẠT ĐỘNG ĐIỂM CUNG CẤP DỊCH VỤ TRÒ CHƠI ĐIỆN TỬ</w:t>
      </w:r>
      <w:bookmarkEnd w:id="3"/>
      <w:bookmarkEnd w:id="4"/>
      <w:r>
        <w:rPr>
          <w:rFonts w:hint="default" w:ascii="Times New Roman" w:hAnsi="Times New Roman" w:cs="Times New Roman"/>
          <w:b/>
          <w:i w:val="0"/>
          <w:caps w:val="0"/>
          <w:color w:val="000000"/>
          <w:spacing w:val="0"/>
          <w:sz w:val="24"/>
          <w:szCs w:val="24"/>
          <w:bdr w:val="none" w:color="auto" w:sz="0" w:space="0"/>
          <w:shd w:val="clear" w:fill="FFFFFF"/>
        </w:rPr>
        <w:br w:type="textWrapping"/>
      </w:r>
      <w:r>
        <w:rPr>
          <w:rFonts w:hint="default" w:ascii="Times New Roman" w:hAnsi="Times New Roman" w:cs="Times New Roman"/>
          <w:i w:val="0"/>
          <w:caps w:val="0"/>
          <w:color w:val="000000"/>
          <w:spacing w:val="0"/>
          <w:sz w:val="24"/>
          <w:szCs w:val="24"/>
          <w:bdr w:val="none" w:color="auto" w:sz="0" w:space="0"/>
          <w:shd w:val="clear" w:fill="FFFFFF"/>
          <w:lang/>
        </w:rPr>
        <w:t>(Áp dụng cho chủ điểm là tổ chức, doanh nghiệp)</w:t>
      </w:r>
    </w:p>
    <w:tbl>
      <w:tblPr>
        <w:tblW w:w="0" w:type="auto"/>
        <w:tblCellSpacing w:w="0" w:type="dxa"/>
        <w:tblInd w:w="0" w:type="dxa"/>
        <w:shd w:val="clear" w:color="auto" w:fill="FFFFFF"/>
        <w:tblLayout w:type="autofit"/>
        <w:tblCellMar>
          <w:top w:w="0" w:type="dxa"/>
          <w:left w:w="0" w:type="dxa"/>
          <w:bottom w:w="0" w:type="dxa"/>
          <w:right w:w="0" w:type="dxa"/>
        </w:tblCellMar>
      </w:tblPr>
      <w:tblGrid>
        <w:gridCol w:w="1727"/>
        <w:gridCol w:w="6795"/>
      </w:tblGrid>
      <w:tr>
        <w:tblPrEx>
          <w:shd w:val="clear" w:color="auto" w:fill="FFFFFF"/>
          <w:tblCellMar>
            <w:top w:w="0" w:type="dxa"/>
            <w:left w:w="0" w:type="dxa"/>
            <w:bottom w:w="0" w:type="dxa"/>
            <w:right w:w="0" w:type="dxa"/>
          </w:tblCellMar>
        </w:tblPrEx>
        <w:trPr>
          <w:tblCellSpacing w:w="0" w:type="dxa"/>
        </w:trPr>
        <w:tc>
          <w:tcPr>
            <w:tcW w:w="178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right"/>
              <w:rPr>
                <w:rFonts w:hint="default" w:ascii="Times New Roman" w:hAnsi="Times New Roman" w:cs="Times New Roman"/>
                <w:sz w:val="24"/>
                <w:szCs w:val="24"/>
              </w:rPr>
            </w:pPr>
            <w:r>
              <w:rPr>
                <w:rFonts w:hint="default" w:ascii="Times New Roman" w:hAnsi="Times New Roman" w:cs="Times New Roman"/>
                <w:i w:val="0"/>
                <w:caps w:val="0"/>
                <w:color w:val="000000"/>
                <w:spacing w:val="0"/>
                <w:sz w:val="24"/>
                <w:szCs w:val="24"/>
                <w:bdr w:val="none" w:color="auto" w:sz="0" w:space="0"/>
                <w:lang/>
              </w:rPr>
              <w:t>Kính gửi:</w:t>
            </w:r>
          </w:p>
        </w:tc>
        <w:tc>
          <w:tcPr>
            <w:tcW w:w="706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left"/>
              <w:rPr>
                <w:rFonts w:hint="default" w:ascii="Times New Roman" w:hAnsi="Times New Roman" w:cs="Times New Roman"/>
                <w:sz w:val="24"/>
                <w:szCs w:val="24"/>
              </w:rPr>
            </w:pPr>
            <w:r>
              <w:rPr>
                <w:rFonts w:hint="default" w:ascii="Times New Roman" w:hAnsi="Times New Roman" w:cs="Times New Roman"/>
                <w:i w:val="0"/>
                <w:caps w:val="0"/>
                <w:color w:val="000000"/>
                <w:spacing w:val="0"/>
                <w:sz w:val="24"/>
                <w:szCs w:val="24"/>
                <w:bdr w:val="none" w:color="auto" w:sz="0" w:space="0"/>
                <w:lang/>
              </w:rPr>
              <w:t>(Sở Thông tin và Truyền thông tỉnh/thành phố</w:t>
            </w:r>
            <w:r>
              <w:rPr>
                <w:rFonts w:hint="default" w:ascii="Times New Roman" w:hAnsi="Times New Roman" w:cs="Times New Roman"/>
                <w:i w:val="0"/>
                <w:caps w:val="0"/>
                <w:color w:val="000000"/>
                <w:spacing w:val="0"/>
                <w:sz w:val="24"/>
                <w:szCs w:val="24"/>
                <w:bdr w:val="none" w:color="auto" w:sz="0" w:space="0"/>
              </w:rPr>
              <w:t>…………..</w:t>
            </w:r>
            <w:r>
              <w:rPr>
                <w:rFonts w:hint="default" w:ascii="Times New Roman" w:hAnsi="Times New Roman" w:cs="Times New Roman"/>
                <w:i w:val="0"/>
                <w:caps w:val="0"/>
                <w:color w:val="000000"/>
                <w:spacing w:val="0"/>
                <w:sz w:val="24"/>
                <w:szCs w:val="24"/>
                <w:bdr w:val="none" w:color="auto" w:sz="0" w:space="0"/>
              </w:rPr>
              <w:br w:type="textWrapping"/>
            </w:r>
            <w:r>
              <w:rPr>
                <w:rFonts w:hint="default" w:ascii="Times New Roman" w:hAnsi="Times New Roman" w:cs="Times New Roman"/>
                <w:i w:val="0"/>
                <w:caps w:val="0"/>
                <w:color w:val="000000"/>
                <w:spacing w:val="0"/>
                <w:sz w:val="24"/>
                <w:szCs w:val="24"/>
                <w:bdr w:val="none" w:color="auto" w:sz="0" w:space="0"/>
                <w:lang/>
              </w:rPr>
              <w:t>/Ủy ban nhân dân quận, huyện </w:t>
            </w:r>
            <w:r>
              <w:rPr>
                <w:rFonts w:hint="default" w:ascii="Times New Roman" w:hAnsi="Times New Roman" w:cs="Times New Roman"/>
                <w:i w:val="0"/>
                <w:caps w:val="0"/>
                <w:color w:val="000000"/>
                <w:spacing w:val="0"/>
                <w:sz w:val="24"/>
                <w:szCs w:val="24"/>
                <w:bdr w:val="none" w:color="auto" w:sz="0" w:space="0"/>
              </w:rPr>
              <w:t>……………</w:t>
            </w:r>
            <w:r>
              <w:rPr>
                <w:rFonts w:hint="default" w:ascii="Times New Roman" w:hAnsi="Times New Roman" w:cs="Times New Roman"/>
                <w:i w:val="0"/>
                <w:caps w:val="0"/>
                <w:color w:val="000000"/>
                <w:spacing w:val="0"/>
                <w:sz w:val="24"/>
                <w:szCs w:val="24"/>
                <w:bdr w:val="none" w:color="auto" w:sz="0" w:space="0"/>
                <w:lang/>
              </w:rPr>
              <w:t>)</w:t>
            </w:r>
          </w:p>
        </w:tc>
      </w:tr>
    </w:tbl>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rPr>
        <w:t> </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(Tên tổ chức, doanh nghiệp) đề nghị được cấp giấy chứng nhận đủ Điều kiện hoạt động trò chơi điện tử công cộng như sau:</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Phần 1. Thông tin chung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rPr>
        <w:t>1.</w:t>
      </w:r>
      <w:r>
        <w:rPr>
          <w:rFonts w:hint="default" w:ascii="Times New Roman" w:hAnsi="Times New Roman" w:cs="Times New Roman"/>
          <w:i w:val="0"/>
          <w:caps w:val="0"/>
          <w:color w:val="000000"/>
          <w:spacing w:val="0"/>
          <w:sz w:val="24"/>
          <w:szCs w:val="24"/>
          <w:bdr w:val="none" w:color="auto" w:sz="0" w:space="0"/>
          <w:shd w:val="clear" w:fill="FFFFFF"/>
          <w:lang/>
        </w:rPr>
        <w:t> Tên tổ chức, doanh nghiệp: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Giấy chứng nhận đăng ký kinh doanh hoặc số quyết định thành lập của tổ chức:</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Số: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Ngày cấp:</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Cơ quan cấp: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Địa chỉ trụ sở chính: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Điện thoại liên hệ: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Fax: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Địa chỉ thư điện tử: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2. Tên điểm cung cấp dịch vụ </w:t>
      </w:r>
      <w:r>
        <w:rPr>
          <w:rFonts w:hint="default" w:ascii="Times New Roman" w:hAnsi="Times New Roman" w:cs="Times New Roman"/>
          <w:i w:val="0"/>
          <w:caps w:val="0"/>
          <w:color w:val="000000"/>
          <w:spacing w:val="0"/>
          <w:sz w:val="24"/>
          <w:szCs w:val="24"/>
          <w:bdr w:val="none" w:color="auto" w:sz="0" w:space="0"/>
          <w:shd w:val="clear" w:fill="FFFFFF"/>
        </w:rPr>
        <w:t>tr</w:t>
      </w:r>
      <w:r>
        <w:rPr>
          <w:rFonts w:hint="default" w:ascii="Times New Roman" w:hAnsi="Times New Roman" w:cs="Times New Roman"/>
          <w:i w:val="0"/>
          <w:caps w:val="0"/>
          <w:color w:val="000000"/>
          <w:spacing w:val="0"/>
          <w:sz w:val="24"/>
          <w:szCs w:val="24"/>
          <w:bdr w:val="none" w:color="auto" w:sz="0" w:space="0"/>
          <w:shd w:val="clear" w:fill="FFFFFF"/>
          <w:lang/>
        </w:rPr>
        <w:t>ò chơi điện tử trên mạng: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3. Thông tin của cá nhân đại diện cho tổ chức, doanh nghiệp trực tiếp quản lý điểm cung cấp dịch vụ trò chơi điện tử công cộng: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Họ và tên: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Số CMND/thẻ CCCD/hộ chiếu: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Ngày cấp: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Nơi cấp: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 Điện thoại liên hệ: </w:t>
      </w:r>
      <w:r>
        <w:rPr>
          <w:rFonts w:hint="default" w:ascii="Times New Roman" w:hAnsi="Times New Roman" w:cs="Times New Roman"/>
          <w:i w:val="0"/>
          <w:caps w:val="0"/>
          <w:color w:val="000000"/>
          <w:spacing w:val="0"/>
          <w:sz w:val="24"/>
          <w:szCs w:val="24"/>
          <w:bdr w:val="none" w:color="auto" w:sz="0" w:space="0"/>
          <w:shd w:val="clear" w:fill="FFFFFF"/>
        </w:rPr>
        <w:t>………………………….</w:t>
      </w:r>
      <w:r>
        <w:rPr>
          <w:rFonts w:hint="default" w:ascii="Times New Roman" w:hAnsi="Times New Roman" w:cs="Times New Roman"/>
          <w:i w:val="0"/>
          <w:caps w:val="0"/>
          <w:color w:val="000000"/>
          <w:spacing w:val="0"/>
          <w:sz w:val="24"/>
          <w:szCs w:val="24"/>
          <w:bdr w:val="none" w:color="auto" w:sz="0" w:space="0"/>
          <w:shd w:val="clear" w:fill="FFFFFF"/>
          <w:lang/>
        </w:rPr>
        <w:t>Địa chỉ thư điện tử: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4. Địa chỉ của địa điểm kinh doanh (số nhà, thôn/phố, xã/phường/thị trấn, quận/huyện/thị xã/thành phố, tỉnh/thành phố trực thuộc trung ương):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5. Tổng diện tích các phòng máy (m</w:t>
      </w:r>
      <w:r>
        <w:rPr>
          <w:rFonts w:hint="default" w:ascii="Times New Roman" w:hAnsi="Times New Roman" w:cs="Times New Roman"/>
          <w:i w:val="0"/>
          <w:caps w:val="0"/>
          <w:color w:val="000000"/>
          <w:spacing w:val="0"/>
          <w:sz w:val="24"/>
          <w:szCs w:val="24"/>
          <w:bdr w:val="none" w:color="auto" w:sz="0" w:space="0"/>
          <w:shd w:val="clear" w:fill="FFFFFF"/>
          <w:vertAlign w:val="superscript"/>
          <w:lang/>
        </w:rPr>
        <w:t>2</w:t>
      </w:r>
      <w:r>
        <w:rPr>
          <w:rFonts w:hint="default" w:ascii="Times New Roman" w:hAnsi="Times New Roman" w:cs="Times New Roman"/>
          <w:i w:val="0"/>
          <w:caps w:val="0"/>
          <w:color w:val="000000"/>
          <w:spacing w:val="0"/>
          <w:sz w:val="24"/>
          <w:szCs w:val="24"/>
          <w:bdr w:val="none" w:color="auto" w:sz="0" w:space="0"/>
          <w:shd w:val="clear" w:fill="FFFFFF"/>
          <w:lang/>
        </w:rPr>
        <w:t>):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6. Số lượng máy tính dự kiến:</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Phần 2. Tài liệu kèm theo</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rPr>
        <w:t>1.</w:t>
      </w:r>
      <w:r>
        <w:rPr>
          <w:rFonts w:hint="default" w:ascii="Times New Roman" w:hAnsi="Times New Roman" w:cs="Times New Roman"/>
          <w:i w:val="0"/>
          <w:caps w:val="0"/>
          <w:color w:val="000000"/>
          <w:spacing w:val="0"/>
          <w:sz w:val="24"/>
          <w:szCs w:val="24"/>
          <w:bdr w:val="none" w:color="auto" w:sz="0" w:space="0"/>
          <w:shd w:val="clear" w:fill="FFFFFF"/>
          <w:lang/>
        </w:rPr>
        <w:t> Bản sao có chứng thực giấy chứng nhận đăng ký kinh doanh điểm cung cấp dịch vụ trò chơi điện t</w:t>
      </w:r>
      <w:r>
        <w:rPr>
          <w:rFonts w:hint="default" w:ascii="Times New Roman" w:hAnsi="Times New Roman" w:cs="Times New Roman"/>
          <w:i w:val="0"/>
          <w:caps w:val="0"/>
          <w:color w:val="000000"/>
          <w:spacing w:val="0"/>
          <w:sz w:val="24"/>
          <w:szCs w:val="24"/>
          <w:bdr w:val="none" w:color="auto" w:sz="0" w:space="0"/>
          <w:shd w:val="clear" w:fill="FFFFFF"/>
        </w:rPr>
        <w:t>ử</w:t>
      </w:r>
      <w:r>
        <w:rPr>
          <w:rFonts w:hint="default" w:ascii="Times New Roman" w:hAnsi="Times New Roman" w:cs="Times New Roman"/>
          <w:i w:val="0"/>
          <w:caps w:val="0"/>
          <w:color w:val="000000"/>
          <w:spacing w:val="0"/>
          <w:sz w:val="24"/>
          <w:szCs w:val="24"/>
          <w:bdr w:val="none" w:color="auto" w:sz="0" w:space="0"/>
          <w:shd w:val="clear" w:fill="FFFFFF"/>
          <w:lang/>
        </w:rPr>
        <w:t> công cộng;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2. Bản sao có chứng thực chứng minh nhân dân/thẻ căn cước công dân/hộ chiếu của cá nhân đại diện cho tổ chức, doanh nghiệp trực tiếp quản lý điểm cung cấp dịch vụ trò chơi điện tử công cộng;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3. Các tà</w:t>
      </w:r>
      <w:r>
        <w:rPr>
          <w:rFonts w:hint="default" w:ascii="Times New Roman" w:hAnsi="Times New Roman" w:cs="Times New Roman"/>
          <w:i w:val="0"/>
          <w:caps w:val="0"/>
          <w:color w:val="000000"/>
          <w:spacing w:val="0"/>
          <w:sz w:val="24"/>
          <w:szCs w:val="24"/>
          <w:bdr w:val="none" w:color="auto" w:sz="0" w:space="0"/>
          <w:shd w:val="clear" w:fill="FFFFFF"/>
        </w:rPr>
        <w:t>i</w:t>
      </w:r>
      <w:r>
        <w:rPr>
          <w:rFonts w:hint="default" w:ascii="Times New Roman" w:hAnsi="Times New Roman" w:cs="Times New Roman"/>
          <w:i w:val="0"/>
          <w:caps w:val="0"/>
          <w:color w:val="000000"/>
          <w:spacing w:val="0"/>
          <w:sz w:val="24"/>
          <w:szCs w:val="24"/>
          <w:bdr w:val="none" w:color="auto" w:sz="0" w:space="0"/>
          <w:shd w:val="clear" w:fill="FFFFFF"/>
          <w:lang/>
        </w:rPr>
        <w:t> liệu liên quan khác (nếu có) </w:t>
      </w:r>
      <w:r>
        <w:rPr>
          <w:rFonts w:hint="default" w:ascii="Times New Roman" w:hAnsi="Times New Roman" w:cs="Times New Roman"/>
          <w:i w:val="0"/>
          <w:caps w:val="0"/>
          <w:color w:val="000000"/>
          <w:spacing w:val="0"/>
          <w:sz w:val="24"/>
          <w:szCs w:val="24"/>
          <w:bdr w:val="none" w:color="auto" w:sz="0" w:space="0"/>
          <w:shd w:val="clear" w:fill="FFFFFF"/>
        </w:rPr>
        <w: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bdr w:val="none" w:color="auto" w:sz="0" w:space="0"/>
          <w:shd w:val="clear" w:fill="FFFFFF"/>
          <w:lang/>
        </w:rPr>
        <w:t>Phần 3. Cam kết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(Tên tổ chức, doanh nghiệp) xin cam kết:</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1. Chịu trách nhiệm trước pháp luật về tính chính xác và tính hợp pháp của nội dung trong đơn đề nghị cấp giấy chứng nhận đủ Điều kiện hoạt động điểm cung cấp dịch vụ trò chơi điện tử công cộng và các tài liệu kèm theo.</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lang/>
        </w:rPr>
        <w:t>2. Nếu được cấp giấy chứng nhận đủ Điều kiện hoạt động điểm cung cấp dịch vụ trò chơi điện tử công cộng theo đơn này, (tên tổ chức, doanh nghiệp) cam kết giữ an ninh trật tự địa phương, tuân thủ các quy định về phòng ch</w:t>
      </w:r>
      <w:r>
        <w:rPr>
          <w:rFonts w:hint="default" w:ascii="Times New Roman" w:hAnsi="Times New Roman" w:cs="Times New Roman"/>
          <w:i w:val="0"/>
          <w:caps w:val="0"/>
          <w:color w:val="000000"/>
          <w:spacing w:val="0"/>
          <w:sz w:val="24"/>
          <w:szCs w:val="24"/>
          <w:bdr w:val="none" w:color="auto" w:sz="0" w:space="0"/>
          <w:shd w:val="clear" w:fill="FFFFFF"/>
        </w:rPr>
        <w:t>ố</w:t>
      </w:r>
      <w:r>
        <w:rPr>
          <w:rFonts w:hint="default" w:ascii="Times New Roman" w:hAnsi="Times New Roman" w:cs="Times New Roman"/>
          <w:i w:val="0"/>
          <w:caps w:val="0"/>
          <w:color w:val="000000"/>
          <w:spacing w:val="0"/>
          <w:sz w:val="24"/>
          <w:szCs w:val="24"/>
          <w:bdr w:val="none" w:color="auto" w:sz="0" w:space="0"/>
          <w:shd w:val="clear" w:fill="FFFFFF"/>
          <w:lang/>
        </w:rPr>
        <w:t>ng cháy nổ của cơ quan công an và chấp hành nghiêm chỉnh các quy định của pháp luật Việt Nam về cung cấp dịch vụ trò chơi điện tử trên mạng./.</w:t>
      </w:r>
    </w:p>
    <w:p>
      <w:pPr>
        <w:pStyle w:val="2"/>
        <w:keepNext w:val="0"/>
        <w:keepLines w:val="0"/>
        <w:widowControl/>
        <w:suppressLineNumbers w:val="0"/>
        <w:pBdr>
          <w:left w:val="none" w:color="auto" w:sz="0" w:space="0"/>
          <w:right w:val="none" w:color="auto" w:sz="0" w:space="0"/>
        </w:pBdr>
        <w:shd w:val="clear" w:fill="FFFFFF"/>
        <w:spacing w:before="120" w:beforeAutospacing="0" w:after="120" w:afterAutospacing="0" w:line="240" w:lineRule="auto"/>
        <w:ind w:left="0" w:right="0" w:firstLine="0"/>
        <w:jc w:val="lef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bdr w:val="none" w:color="auto" w:sz="0" w:space="0"/>
          <w:shd w:val="clear" w:fill="FFFFFF"/>
        </w:rPr>
        <w:t> </w:t>
      </w:r>
    </w:p>
    <w:tbl>
      <w:tblPr>
        <w:tblW w:w="0" w:type="auto"/>
        <w:tblCellSpacing w:w="0" w:type="dxa"/>
        <w:tblInd w:w="0" w:type="dxa"/>
        <w:shd w:val="clear" w:color="auto" w:fill="FFFFFF"/>
        <w:tblLayout w:type="autofit"/>
        <w:tblCellMar>
          <w:top w:w="0" w:type="dxa"/>
          <w:left w:w="0" w:type="dxa"/>
          <w:bottom w:w="0" w:type="dxa"/>
          <w:right w:w="0" w:type="dxa"/>
        </w:tblCellMar>
      </w:tblPr>
      <w:tblGrid>
        <w:gridCol w:w="4248"/>
        <w:gridCol w:w="4274"/>
      </w:tblGrid>
      <w:tr>
        <w:tblPrEx>
          <w:shd w:val="clear" w:color="auto" w:fill="FFFFFF"/>
          <w:tblCellMar>
            <w:top w:w="0" w:type="dxa"/>
            <w:left w:w="0" w:type="dxa"/>
            <w:bottom w:w="0" w:type="dxa"/>
            <w:right w:w="0" w:type="dxa"/>
          </w:tblCellMar>
        </w:tblPrEx>
        <w:trPr>
          <w:tblCellSpacing w:w="0" w:type="dxa"/>
        </w:trPr>
        <w:tc>
          <w:tcPr>
            <w:tcW w:w="442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left"/>
              <w:rPr>
                <w:rFonts w:hint="default" w:ascii="Times New Roman" w:hAnsi="Times New Roman" w:cs="Times New Roman"/>
                <w:sz w:val="24"/>
                <w:szCs w:val="24"/>
              </w:rPr>
            </w:pPr>
            <w:r>
              <w:rPr>
                <w:rFonts w:hint="default" w:ascii="Times New Roman" w:hAnsi="Times New Roman" w:cs="Times New Roman"/>
                <w:i w:val="0"/>
                <w:caps w:val="0"/>
                <w:color w:val="000000"/>
                <w:spacing w:val="0"/>
                <w:sz w:val="24"/>
                <w:szCs w:val="24"/>
                <w:bdr w:val="none" w:color="auto" w:sz="0" w:space="0"/>
                <w:lang/>
              </w:rPr>
              <w:t> </w:t>
            </w:r>
          </w:p>
        </w:tc>
        <w:tc>
          <w:tcPr>
            <w:tcW w:w="4428" w:type="dxa"/>
            <w:shd w:val="clear" w:color="auto" w:fill="FFFFFF"/>
            <w:tcMar>
              <w:left w:w="108" w:type="dxa"/>
              <w:right w:w="108" w:type="dxa"/>
            </w:tcMar>
            <w:vAlign w:val="top"/>
          </w:tcPr>
          <w:p>
            <w:pPr>
              <w:pStyle w:val="2"/>
              <w:keepNext w:val="0"/>
              <w:keepLines w:val="0"/>
              <w:widowControl/>
              <w:suppressLineNumbers w:val="0"/>
              <w:pBdr>
                <w:left w:val="none" w:color="auto" w:sz="0" w:space="0"/>
                <w:right w:val="none" w:color="auto" w:sz="0" w:space="0"/>
              </w:pBdr>
              <w:spacing w:before="120" w:beforeAutospacing="0" w:after="120" w:afterAutospacing="0" w:line="240" w:lineRule="auto"/>
              <w:ind w:left="0" w:right="0"/>
              <w:jc w:val="center"/>
              <w:rPr>
                <w:rFonts w:hint="default" w:ascii="Times New Roman" w:hAnsi="Times New Roman" w:cs="Times New Roman"/>
                <w:sz w:val="24"/>
                <w:szCs w:val="24"/>
              </w:rPr>
            </w:pPr>
            <w:r>
              <w:rPr>
                <w:rFonts w:hint="default" w:ascii="Times New Roman" w:hAnsi="Times New Roman" w:cs="Times New Roman"/>
                <w:b/>
                <w:i w:val="0"/>
                <w:caps w:val="0"/>
                <w:color w:val="000000"/>
                <w:spacing w:val="0"/>
                <w:sz w:val="24"/>
                <w:szCs w:val="24"/>
                <w:bdr w:val="none" w:color="auto" w:sz="0" w:space="0"/>
                <w:lang/>
              </w:rPr>
              <w:t>CHỦ ĐI</w:t>
            </w:r>
            <w:r>
              <w:rPr>
                <w:rFonts w:hint="default" w:ascii="Times New Roman" w:hAnsi="Times New Roman" w:cs="Times New Roman"/>
                <w:b/>
                <w:i w:val="0"/>
                <w:caps w:val="0"/>
                <w:color w:val="000000"/>
                <w:spacing w:val="0"/>
                <w:sz w:val="24"/>
                <w:szCs w:val="24"/>
                <w:bdr w:val="none" w:color="auto" w:sz="0" w:space="0"/>
              </w:rPr>
              <w:t>Ể</w:t>
            </w:r>
            <w:r>
              <w:rPr>
                <w:rFonts w:hint="default" w:ascii="Times New Roman" w:hAnsi="Times New Roman" w:cs="Times New Roman"/>
                <w:b/>
                <w:i w:val="0"/>
                <w:caps w:val="0"/>
                <w:color w:val="000000"/>
                <w:spacing w:val="0"/>
                <w:sz w:val="24"/>
                <w:szCs w:val="24"/>
                <w:bdr w:val="none" w:color="auto" w:sz="0" w:space="0"/>
                <w:lang/>
              </w:rPr>
              <w:t>M</w:t>
            </w:r>
            <w:r>
              <w:rPr>
                <w:rFonts w:hint="default" w:ascii="Times New Roman" w:hAnsi="Times New Roman" w:cs="Times New Roman"/>
                <w:i w:val="0"/>
                <w:caps w:val="0"/>
                <w:color w:val="000000"/>
                <w:spacing w:val="0"/>
                <w:sz w:val="24"/>
                <w:szCs w:val="24"/>
                <w:bdr w:val="none" w:color="auto" w:sz="0" w:space="0"/>
              </w:rPr>
              <w:br w:type="textWrapping"/>
            </w:r>
            <w:r>
              <w:rPr>
                <w:rFonts w:hint="default" w:ascii="Times New Roman" w:hAnsi="Times New Roman" w:cs="Times New Roman"/>
                <w:i/>
                <w:caps w:val="0"/>
                <w:color w:val="000000"/>
                <w:spacing w:val="0"/>
                <w:sz w:val="24"/>
                <w:szCs w:val="24"/>
                <w:bdr w:val="none" w:color="auto" w:sz="0" w:space="0"/>
                <w:lang/>
              </w:rPr>
              <w:t>(K</w:t>
            </w:r>
            <w:r>
              <w:rPr>
                <w:rFonts w:hint="default" w:ascii="Times New Roman" w:hAnsi="Times New Roman" w:cs="Times New Roman"/>
                <w:i/>
                <w:caps w:val="0"/>
                <w:color w:val="000000"/>
                <w:spacing w:val="0"/>
                <w:sz w:val="24"/>
                <w:szCs w:val="24"/>
                <w:bdr w:val="none" w:color="auto" w:sz="0" w:space="0"/>
              </w:rPr>
              <w:t>ý</w:t>
            </w:r>
            <w:r>
              <w:rPr>
                <w:rFonts w:hint="default" w:ascii="Times New Roman" w:hAnsi="Times New Roman" w:cs="Times New Roman"/>
                <w:i/>
                <w:caps w:val="0"/>
                <w:color w:val="000000"/>
                <w:spacing w:val="0"/>
                <w:sz w:val="24"/>
                <w:szCs w:val="24"/>
                <w:bdr w:val="none" w:color="auto" w:sz="0" w:space="0"/>
                <w:lang/>
              </w:rPr>
              <w:t>, ghi r</w:t>
            </w:r>
            <w:r>
              <w:rPr>
                <w:rFonts w:hint="default" w:ascii="Times New Roman" w:hAnsi="Times New Roman" w:cs="Times New Roman"/>
                <w:i/>
                <w:caps w:val="0"/>
                <w:color w:val="000000"/>
                <w:spacing w:val="0"/>
                <w:sz w:val="24"/>
                <w:szCs w:val="24"/>
                <w:bdr w:val="none" w:color="auto" w:sz="0" w:space="0"/>
              </w:rPr>
              <w:t>õ</w:t>
            </w:r>
            <w:r>
              <w:rPr>
                <w:rFonts w:hint="default" w:ascii="Times New Roman" w:hAnsi="Times New Roman" w:cs="Times New Roman"/>
                <w:i/>
                <w:caps w:val="0"/>
                <w:color w:val="000000"/>
                <w:spacing w:val="0"/>
                <w:sz w:val="24"/>
                <w:szCs w:val="24"/>
                <w:bdr w:val="none" w:color="auto" w:sz="0" w:space="0"/>
                <w:lang/>
              </w:rPr>
              <w:t> họ tên, chức danh và đóng dấu)</w:t>
            </w:r>
          </w:p>
        </w:tc>
      </w:tr>
    </w:tbl>
    <w:p>
      <w:pPr>
        <w:spacing w:line="240" w:lineRule="auto"/>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4716F3"/>
    <w:rsid w:val="48471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2020-04-21T17:29:00Z</dcterms:created>
  <dc:creator>linh chi</dc:creator>
  <cp:lastModifiedBy>linh chi</cp:lastModifiedBy>
  <dcterms:modified xsi:type="dcterms:W3CDTF">2020-04-21T17:31:45Z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