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1A3C" w:rsidRPr="00EC1A3C" w:rsidRDefault="00EC1A3C" w:rsidP="00EC1A3C">
      <w:pPr>
        <w:shd w:val="clear" w:color="auto" w:fill="FFFFFF"/>
        <w:spacing w:after="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Mẫu số 13</w:t>
      </w:r>
    </w:p>
    <w:p w:rsidR="00EC1A3C" w:rsidRPr="00EC1A3C" w:rsidRDefault="00EC1A3C" w:rsidP="00EC1A3C">
      <w:pPr>
        <w:shd w:val="clear" w:color="auto" w:fill="FFFFFF"/>
        <w:spacing w:after="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Báo cáo giám sát, đánh giá định kỳ trong giai đoạn thực hiện đầu tư đối với dự án đầu tư sử dụng nguồn vốn khác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EC1A3C" w:rsidRPr="00EC1A3C" w:rsidTr="00EC1A3C">
        <w:trPr>
          <w:tblCellSpacing w:w="0" w:type="dxa"/>
        </w:trPr>
        <w:tc>
          <w:tcPr>
            <w:tcW w:w="3348" w:type="dxa"/>
            <w:shd w:val="clear" w:color="auto" w:fill="FFFFFF"/>
            <w:tcMar>
              <w:top w:w="0" w:type="dxa"/>
              <w:left w:w="108" w:type="dxa"/>
              <w:bottom w:w="0" w:type="dxa"/>
              <w:right w:w="108" w:type="dxa"/>
            </w:tcMa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TÊN NHÀ ĐẦU TƯ</w:t>
            </w:r>
            <w:r w:rsidRPr="00EC1A3C">
              <w:rPr>
                <w:rFonts w:ascii="Times New Roman" w:eastAsia="Times New Roman" w:hAnsi="Times New Roman"/>
                <w:b/>
                <w:bCs/>
                <w:color w:val="000000"/>
                <w:sz w:val="24"/>
                <w:szCs w:val="24"/>
              </w:rPr>
              <w:br/>
              <w:t>-------</w:t>
            </w:r>
          </w:p>
        </w:tc>
        <w:tc>
          <w:tcPr>
            <w:tcW w:w="5508" w:type="dxa"/>
            <w:shd w:val="clear" w:color="auto" w:fill="FFFFFF"/>
            <w:tcMar>
              <w:top w:w="0" w:type="dxa"/>
              <w:left w:w="108" w:type="dxa"/>
              <w:bottom w:w="0" w:type="dxa"/>
              <w:right w:w="108" w:type="dxa"/>
            </w:tcMa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CỘNG HÒA XÃ HỘI CHỦ NGHĨA VIỆT NAM</w:t>
            </w:r>
            <w:r w:rsidRPr="00EC1A3C">
              <w:rPr>
                <w:rFonts w:ascii="Times New Roman" w:eastAsia="Times New Roman" w:hAnsi="Times New Roman"/>
                <w:b/>
                <w:bCs/>
                <w:color w:val="000000"/>
                <w:sz w:val="24"/>
                <w:szCs w:val="24"/>
              </w:rPr>
              <w:br/>
              <w:t>Độc lập - Tự do - Hạnh phúc</w:t>
            </w:r>
            <w:r w:rsidRPr="00EC1A3C">
              <w:rPr>
                <w:rFonts w:ascii="Times New Roman" w:eastAsia="Times New Roman" w:hAnsi="Times New Roman"/>
                <w:b/>
                <w:bCs/>
                <w:color w:val="000000"/>
                <w:sz w:val="24"/>
                <w:szCs w:val="24"/>
              </w:rPr>
              <w:br/>
              <w:t>---------------</w:t>
            </w:r>
          </w:p>
        </w:tc>
      </w:tr>
      <w:tr w:rsidR="00EC1A3C" w:rsidRPr="00EC1A3C" w:rsidTr="00EC1A3C">
        <w:trPr>
          <w:tblCellSpacing w:w="0" w:type="dxa"/>
        </w:trPr>
        <w:tc>
          <w:tcPr>
            <w:tcW w:w="3348" w:type="dxa"/>
            <w:shd w:val="clear" w:color="auto" w:fill="FFFFFF"/>
            <w:tcMar>
              <w:top w:w="0" w:type="dxa"/>
              <w:left w:w="108" w:type="dxa"/>
              <w:bottom w:w="0" w:type="dxa"/>
              <w:right w:w="108" w:type="dxa"/>
            </w:tcMa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Số:     /BCGSĐGĐT</w:t>
            </w:r>
          </w:p>
        </w:tc>
        <w:tc>
          <w:tcPr>
            <w:tcW w:w="5508" w:type="dxa"/>
            <w:shd w:val="clear" w:color="auto" w:fill="FFFFFF"/>
            <w:tcMar>
              <w:top w:w="0" w:type="dxa"/>
              <w:left w:w="108" w:type="dxa"/>
              <w:bottom w:w="0" w:type="dxa"/>
              <w:right w:w="108" w:type="dxa"/>
            </w:tcMar>
            <w:hideMark/>
          </w:tcPr>
          <w:p w:rsidR="00EC1A3C" w:rsidRPr="00EC1A3C" w:rsidRDefault="00EC1A3C" w:rsidP="00EC1A3C">
            <w:pPr>
              <w:spacing w:before="120" w:after="120" w:line="234" w:lineRule="atLeast"/>
              <w:jc w:val="right"/>
              <w:rPr>
                <w:rFonts w:ascii="Times New Roman" w:eastAsia="Times New Roman" w:hAnsi="Times New Roman"/>
                <w:color w:val="000000"/>
                <w:sz w:val="24"/>
                <w:szCs w:val="24"/>
              </w:rPr>
            </w:pPr>
            <w:r w:rsidRPr="00EC1A3C">
              <w:rPr>
                <w:rFonts w:ascii="Times New Roman" w:eastAsia="Times New Roman" w:hAnsi="Times New Roman"/>
                <w:i/>
                <w:iCs/>
                <w:color w:val="000000"/>
                <w:sz w:val="24"/>
                <w:szCs w:val="24"/>
              </w:rPr>
              <w:t>……….., ngày …. tháng …. năm ………</w:t>
            </w:r>
          </w:p>
        </w:tc>
      </w:tr>
    </w:tbl>
    <w:p w:rsidR="00EC1A3C" w:rsidRPr="00EC1A3C" w:rsidRDefault="00EC1A3C" w:rsidP="00EC1A3C">
      <w:pPr>
        <w:shd w:val="clear" w:color="auto" w:fill="FFFFFF"/>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 </w:t>
      </w:r>
    </w:p>
    <w:p w:rsidR="00EC1A3C" w:rsidRPr="00EC1A3C" w:rsidRDefault="00EC1A3C" w:rsidP="00EC1A3C">
      <w:pPr>
        <w:shd w:val="clear" w:color="auto" w:fill="FFFFFF"/>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BÁO CÁO GIÁM SÁT, ĐÁNH GIÁ THỰC HIỆN ĐẦU TƯ</w:t>
      </w:r>
    </w:p>
    <w:p w:rsidR="00EC1A3C" w:rsidRPr="00EC1A3C" w:rsidRDefault="00EC1A3C" w:rsidP="00EC1A3C">
      <w:pPr>
        <w:shd w:val="clear" w:color="auto" w:fill="FFFFFF"/>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(6 tháng/năm....)</w:t>
      </w:r>
    </w:p>
    <w:p w:rsidR="00EC1A3C" w:rsidRPr="00EC1A3C" w:rsidRDefault="00EC1A3C" w:rsidP="00EC1A3C">
      <w:pPr>
        <w:shd w:val="clear" w:color="auto" w:fill="FFFFFF"/>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Tên dự án: ………………………</w:t>
      </w:r>
    </w:p>
    <w:p w:rsidR="00EC1A3C" w:rsidRPr="00EC1A3C" w:rsidRDefault="00EC1A3C" w:rsidP="00EC1A3C">
      <w:pPr>
        <w:shd w:val="clear" w:color="auto" w:fill="FFFFFF"/>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Kính gửi:………………………………………….</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I. THÔNG TIN VỀ DỰ ÁN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1. Nhà đầu tư</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i/>
          <w:iCs/>
          <w:color w:val="000000"/>
          <w:sz w:val="24"/>
          <w:szCs w:val="24"/>
        </w:rPr>
        <w:t>a) Nhà đầu tư thứ nhất:</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Tên nhà đầu tư:</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Địa chỉ trụ sở giao dịch chính, số điện thoại, địa chỉ email...:</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Số vốn góp, tỷ lệ vốn góp:</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i/>
          <w:iCs/>
          <w:color w:val="000000"/>
          <w:sz w:val="24"/>
          <w:szCs w:val="24"/>
        </w:rPr>
        <w:t>b) Nhà đầu tư tiếp theo:</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Tên nhà đầu tư:</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Địa chỉ trụ sở giao dịch chính, số điện thoại, địa chỉ email...:</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Số vốn góp, tỷ lệ vốn góp:</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2. Tổ chức kinh tế (doanh nghiệp dự án):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Tên doanh nghiệp:</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Các thông tin để giao dịch </w:t>
      </w:r>
      <w:r w:rsidRPr="00EC1A3C">
        <w:rPr>
          <w:rFonts w:ascii="Times New Roman" w:eastAsia="Times New Roman" w:hAnsi="Times New Roman"/>
          <w:i/>
          <w:iCs/>
          <w:color w:val="000000"/>
          <w:sz w:val="24"/>
          <w:szCs w:val="24"/>
        </w:rPr>
        <w:t>(địa chỉ doanh nghiệp, số điện thoại, địa chỉ email...):</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Đăng ký kinh doanh </w:t>
      </w:r>
      <w:r w:rsidRPr="00EC1A3C">
        <w:rPr>
          <w:rFonts w:ascii="Times New Roman" w:eastAsia="Times New Roman" w:hAnsi="Times New Roman"/>
          <w:i/>
          <w:iCs/>
          <w:color w:val="000000"/>
          <w:sz w:val="24"/>
          <w:szCs w:val="24"/>
        </w:rPr>
        <w:t>(số, ngày, nơi cấp):</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Thông tin về người đại diện theo pháp luật:</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Vốn điều lệ:</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Vốn pháp định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3. Dự án đầu tư:</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Tên dự án: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Địa điểm thực hiện: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Văn bản chấp thuận chủ trương đầu tư/Giấy chứng nhận đăng ký đầu tư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Diện tích đất sử dụng:</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Mục tiêu, quy mô:</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Tổng vốn đầu tư, nguồn vốn: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Thời hạn hoạt động, tiến độ thực hiện của dự án: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Các ưu đãi, hỗ trợ đầu tư và điều kiện áp dụng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Các điều kiện đối với nhà đầu tư thực hiện dự án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i/>
          <w:iCs/>
          <w:color w:val="000000"/>
          <w:sz w:val="24"/>
          <w:szCs w:val="24"/>
        </w:rPr>
        <w:t>(Nội dung này chỉ báo cáo một lần vào kỳ đầu tiên sau khi dự án được khởi công hoặc sau khi dự án được điều chỉnh làm thay đổi các thông tin về dự án).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II. TÌNH HÌNH THỰC HIỆN DỰ ÁN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1. Tiến độ thực hiện dự án và tiến độ thực hiện mục tiêu của dự án: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Tiến độ chuẩn bị dự án: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Tình hình giao đất:</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Tiến độ xây dựng cơ bản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Tiến độ mua máy móc thiết bị, lắp đặt, vận hành chạy thử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Tiến độ thực hiện các hạng mục, phân kỳ đầu tư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Tiến độ hoạt động sản xuất, kinh doanh, cung cấp dịch vụ:</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Tiến độ thực hiện các mục tiêu đầu tư:</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2. Tiến độ góp vốn đầu tư, vốn điều lệ, vốn pháp định</w:t>
      </w:r>
      <w:r w:rsidRPr="00EC1A3C">
        <w:rPr>
          <w:rFonts w:ascii="Times New Roman" w:eastAsia="Times New Roman" w:hAnsi="Times New Roman"/>
          <w:color w:val="000000"/>
          <w:sz w:val="24"/>
          <w:szCs w:val="24"/>
        </w:rPr>
        <w:t>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a) Tiến độ góp vốn: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61"/>
        <w:gridCol w:w="2859"/>
        <w:gridCol w:w="2860"/>
        <w:gridCol w:w="2860"/>
      </w:tblGrid>
      <w:tr w:rsidR="00EC1A3C" w:rsidRPr="00EC1A3C" w:rsidTr="00EC1A3C">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STT</w:t>
            </w:r>
          </w:p>
        </w:tc>
        <w:tc>
          <w:tcPr>
            <w:tcW w:w="1500" w:type="pct"/>
            <w:tcBorders>
              <w:top w:val="single" w:sz="8" w:space="0" w:color="auto"/>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Loại vốn</w:t>
            </w:r>
          </w:p>
        </w:tc>
        <w:tc>
          <w:tcPr>
            <w:tcW w:w="1500" w:type="pct"/>
            <w:tcBorders>
              <w:top w:val="single" w:sz="8" w:space="0" w:color="auto"/>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Số vốn góp trong kỳ</w:t>
            </w:r>
          </w:p>
        </w:tc>
        <w:tc>
          <w:tcPr>
            <w:tcW w:w="1500" w:type="pct"/>
            <w:tcBorders>
              <w:top w:val="single" w:sz="8" w:space="0" w:color="auto"/>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Số vốn góp lũy kế đến thời điểm báo cáo</w:t>
            </w:r>
          </w:p>
        </w:tc>
      </w:tr>
      <w:tr w:rsidR="00EC1A3C" w:rsidRPr="00EC1A3C" w:rsidTr="00EC1A3C">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1</w:t>
            </w:r>
          </w:p>
        </w:tc>
        <w:tc>
          <w:tcPr>
            <w:tcW w:w="150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Vốn đầu tư</w:t>
            </w:r>
          </w:p>
        </w:tc>
        <w:tc>
          <w:tcPr>
            <w:tcW w:w="150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r>
      <w:tr w:rsidR="00EC1A3C" w:rsidRPr="00EC1A3C" w:rsidTr="00EC1A3C">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2</w:t>
            </w:r>
          </w:p>
        </w:tc>
        <w:tc>
          <w:tcPr>
            <w:tcW w:w="150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Vốn điều lệ</w:t>
            </w:r>
          </w:p>
        </w:tc>
        <w:tc>
          <w:tcPr>
            <w:tcW w:w="150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r>
      <w:tr w:rsidR="00EC1A3C" w:rsidRPr="00EC1A3C" w:rsidTr="00EC1A3C">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3</w:t>
            </w:r>
          </w:p>
        </w:tc>
        <w:tc>
          <w:tcPr>
            <w:tcW w:w="150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Vốn pháp định (nếu có)</w:t>
            </w:r>
          </w:p>
        </w:tc>
        <w:tc>
          <w:tcPr>
            <w:tcW w:w="150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c>
          <w:tcPr>
            <w:tcW w:w="150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r>
    </w:tbl>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b) Nguồn vốn: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6"/>
        <w:gridCol w:w="3526"/>
        <w:gridCol w:w="2574"/>
        <w:gridCol w:w="2574"/>
      </w:tblGrid>
      <w:tr w:rsidR="00EC1A3C" w:rsidRPr="00EC1A3C" w:rsidTr="00EC1A3C">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STT</w:t>
            </w:r>
          </w:p>
        </w:tc>
        <w:tc>
          <w:tcPr>
            <w:tcW w:w="1850" w:type="pct"/>
            <w:tcBorders>
              <w:top w:val="single" w:sz="8" w:space="0" w:color="auto"/>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Nguồn vốn</w:t>
            </w:r>
          </w:p>
        </w:tc>
        <w:tc>
          <w:tcPr>
            <w:tcW w:w="1350" w:type="pct"/>
            <w:tcBorders>
              <w:top w:val="single" w:sz="8" w:space="0" w:color="auto"/>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Số vốn góp trong kỳ</w:t>
            </w:r>
          </w:p>
        </w:tc>
        <w:tc>
          <w:tcPr>
            <w:tcW w:w="1350" w:type="pct"/>
            <w:tcBorders>
              <w:top w:val="single" w:sz="8" w:space="0" w:color="auto"/>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Số vốn góp lũy kế đến thời điểm báo cáo</w:t>
            </w:r>
          </w:p>
        </w:tc>
      </w:tr>
      <w:tr w:rsidR="00EC1A3C" w:rsidRPr="00EC1A3C" w:rsidTr="00EC1A3C">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1</w:t>
            </w:r>
          </w:p>
        </w:tc>
        <w:tc>
          <w:tcPr>
            <w:tcW w:w="18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Vốn chủ sở hữu</w:t>
            </w:r>
          </w:p>
        </w:tc>
        <w:tc>
          <w:tcPr>
            <w:tcW w:w="13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r>
      <w:tr w:rsidR="00EC1A3C" w:rsidRPr="00EC1A3C" w:rsidTr="00EC1A3C">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2</w:t>
            </w:r>
          </w:p>
        </w:tc>
        <w:tc>
          <w:tcPr>
            <w:tcW w:w="18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Vốn vay các tổ chức tín dụng</w:t>
            </w:r>
          </w:p>
        </w:tc>
        <w:tc>
          <w:tcPr>
            <w:tcW w:w="13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r>
      <w:tr w:rsidR="00EC1A3C" w:rsidRPr="00EC1A3C" w:rsidTr="00EC1A3C">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3</w:t>
            </w:r>
          </w:p>
        </w:tc>
        <w:tc>
          <w:tcPr>
            <w:tcW w:w="18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Nguồn vốn huy động khác</w:t>
            </w:r>
          </w:p>
        </w:tc>
        <w:tc>
          <w:tcPr>
            <w:tcW w:w="13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r>
      <w:tr w:rsidR="00EC1A3C" w:rsidRPr="00EC1A3C" w:rsidTr="00EC1A3C">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 </w:t>
            </w:r>
          </w:p>
        </w:tc>
        <w:tc>
          <w:tcPr>
            <w:tcW w:w="18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Cộng</w:t>
            </w:r>
          </w:p>
        </w:tc>
        <w:tc>
          <w:tcPr>
            <w:tcW w:w="13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vAlign w:val="center"/>
            <w:hideMark/>
          </w:tcPr>
          <w:p w:rsidR="00EC1A3C" w:rsidRPr="00EC1A3C" w:rsidRDefault="00EC1A3C" w:rsidP="00EC1A3C">
            <w:pPr>
              <w:spacing w:before="120" w:after="12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r>
    </w:tbl>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3. Việc thực hiện các quy định về các vấn đề liên quan: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Về việc sử dụng đất và các nguồn tài nguyên khác:</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Về các yêu cầu bảo vệ môi trường, phòng chống cháy nổ:</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Việc đáp ứng các điều kiện đầu tư kinh doanh đối với các dự án thuộc ngành, nghề đầu tư kinh doanh có điều kiện:</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Việc đáp ứng các quy định tại văn bản chấp thuận chủ trương đầu tư và Giấy chứng nhận đăng ký đầu tư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4. Tình hình thực hiện ưu đãi đầu tư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5. Khó khăn, vướng mắc trong thực hiện dự án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III. KIẾN NGHỊ</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i/>
          <w:iCs/>
          <w:color w:val="000000"/>
          <w:sz w:val="24"/>
          <w:szCs w:val="24"/>
        </w:rPr>
        <w:t>Kiến nghị cơ quan có thẩm quyền về các biện pháp hỗ trợ, xử lý những khó khăn của dự án (nếu có)./.</w:t>
      </w:r>
    </w:p>
    <w:p w:rsidR="00EC1A3C" w:rsidRPr="00EC1A3C" w:rsidRDefault="00EC1A3C" w:rsidP="00EC1A3C">
      <w:pPr>
        <w:shd w:val="clear" w:color="auto" w:fill="FFFFFF"/>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i/>
          <w:iCs/>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EC1A3C" w:rsidRPr="00EC1A3C" w:rsidTr="00EC1A3C">
        <w:trPr>
          <w:tblCellSpacing w:w="0" w:type="dxa"/>
        </w:trPr>
        <w:tc>
          <w:tcPr>
            <w:tcW w:w="4428" w:type="dxa"/>
            <w:shd w:val="clear" w:color="auto" w:fill="FFFFFF"/>
            <w:tcMar>
              <w:top w:w="0" w:type="dxa"/>
              <w:left w:w="108" w:type="dxa"/>
              <w:bottom w:w="0" w:type="dxa"/>
              <w:right w:w="108" w:type="dxa"/>
            </w:tcMar>
            <w:hideMark/>
          </w:tcPr>
          <w:p w:rsidR="00EC1A3C" w:rsidRPr="00EC1A3C" w:rsidRDefault="00EC1A3C" w:rsidP="00EC1A3C">
            <w:pPr>
              <w:spacing w:before="120" w:after="120" w:line="234" w:lineRule="atLeast"/>
              <w:rPr>
                <w:rFonts w:ascii="Times New Roman" w:eastAsia="Times New Roman" w:hAnsi="Times New Roman"/>
                <w:color w:val="000000"/>
                <w:sz w:val="24"/>
                <w:szCs w:val="24"/>
              </w:rPr>
            </w:pPr>
            <w:r w:rsidRPr="00EC1A3C">
              <w:rPr>
                <w:rFonts w:ascii="Times New Roman" w:eastAsia="Times New Roman" w:hAnsi="Times New Roman"/>
                <w:color w:val="000000"/>
                <w:sz w:val="24"/>
                <w:szCs w:val="24"/>
              </w:rPr>
              <w:t> </w:t>
            </w:r>
          </w:p>
        </w:tc>
        <w:tc>
          <w:tcPr>
            <w:tcW w:w="4428" w:type="dxa"/>
            <w:shd w:val="clear" w:color="auto" w:fill="FFFFFF"/>
            <w:tcMar>
              <w:top w:w="0" w:type="dxa"/>
              <w:left w:w="108" w:type="dxa"/>
              <w:bottom w:w="0" w:type="dxa"/>
              <w:right w:w="108" w:type="dxa"/>
            </w:tcMar>
            <w:hideMark/>
          </w:tcPr>
          <w:p w:rsidR="00EC1A3C" w:rsidRPr="00EC1A3C" w:rsidRDefault="00EC1A3C" w:rsidP="00EC1A3C">
            <w:pPr>
              <w:spacing w:before="120" w:after="240" w:line="234" w:lineRule="atLeast"/>
              <w:jc w:val="center"/>
              <w:rPr>
                <w:rFonts w:ascii="Times New Roman" w:eastAsia="Times New Roman" w:hAnsi="Times New Roman"/>
                <w:color w:val="000000"/>
                <w:sz w:val="24"/>
                <w:szCs w:val="24"/>
              </w:rPr>
            </w:pPr>
            <w:r w:rsidRPr="00EC1A3C">
              <w:rPr>
                <w:rFonts w:ascii="Times New Roman" w:eastAsia="Times New Roman" w:hAnsi="Times New Roman"/>
                <w:b/>
                <w:bCs/>
                <w:color w:val="000000"/>
                <w:sz w:val="24"/>
                <w:szCs w:val="24"/>
              </w:rPr>
              <w:t>NHÀ ĐẦU TƯ</w:t>
            </w:r>
            <w:r w:rsidRPr="00EC1A3C">
              <w:rPr>
                <w:rFonts w:ascii="Times New Roman" w:eastAsia="Times New Roman" w:hAnsi="Times New Roman"/>
                <w:color w:val="000000"/>
                <w:sz w:val="24"/>
                <w:szCs w:val="24"/>
              </w:rPr>
              <w:br/>
            </w:r>
            <w:r w:rsidRPr="00EC1A3C">
              <w:rPr>
                <w:rFonts w:ascii="Times New Roman" w:eastAsia="Times New Roman" w:hAnsi="Times New Roman"/>
                <w:i/>
                <w:iCs/>
                <w:color w:val="000000"/>
                <w:sz w:val="24"/>
                <w:szCs w:val="24"/>
              </w:rPr>
              <w:t>(ký tên, đóng dấu)</w:t>
            </w:r>
          </w:p>
        </w:tc>
      </w:tr>
    </w:tbl>
    <w:p w:rsidR="000E558D" w:rsidRPr="00EC1A3C" w:rsidRDefault="000E558D">
      <w:pPr>
        <w:rPr>
          <w:rFonts w:ascii="Times New Roman" w:hAnsi="Times New Roman"/>
          <w:sz w:val="24"/>
          <w:szCs w:val="24"/>
        </w:rPr>
      </w:pPr>
    </w:p>
    <w:sectPr w:rsidR="000E558D" w:rsidRPr="00EC1A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A3C"/>
    <w:rsid w:val="000E558D"/>
    <w:rsid w:val="00280350"/>
    <w:rsid w:val="003B3FEE"/>
    <w:rsid w:val="00596B96"/>
    <w:rsid w:val="00967883"/>
    <w:rsid w:val="0099368F"/>
    <w:rsid w:val="009E4E6F"/>
    <w:rsid w:val="00BC06D6"/>
    <w:rsid w:val="00EC1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F2F3"/>
  <w15:chartTrackingRefBased/>
  <w15:docId w15:val="{E65AE9E9-F922-44BB-A1F7-02E001C0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3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LNT</dc:creator>
  <cp:keywords/>
  <dc:description/>
  <cp:lastModifiedBy>Bình</cp:lastModifiedBy>
  <cp:revision>1</cp:revision>
  <dcterms:created xsi:type="dcterms:W3CDTF">2023-11-21T02:34:00Z</dcterms:created>
  <dcterms:modified xsi:type="dcterms:W3CDTF">2023-11-21T02:34:00Z</dcterms:modified>
</cp:coreProperties>
</file>